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p>
    <w:p w:rsidR="00F165CF" w:rsidRDefault="00F165CF" w:rsidP="00F165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Jesus Healing understanding, Belhaven and in the Secular world</w:t>
      </w:r>
    </w:p>
    <w:p w:rsidR="00F165CF" w:rsidRDefault="00F165CF" w:rsidP="00F165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165CF" w:rsidRDefault="00F165CF" w:rsidP="00F165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Default="00F165CF" w:rsidP="00F165CF">
      <w:pPr>
        <w:spacing w:line="480" w:lineRule="auto"/>
        <w:ind w:firstLine="720"/>
        <w:jc w:val="both"/>
        <w:rPr>
          <w:rFonts w:ascii="Times New Roman" w:hAnsi="Times New Roman" w:cs="Times New Roman"/>
          <w:sz w:val="24"/>
          <w:szCs w:val="24"/>
        </w:rPr>
      </w:pPr>
    </w:p>
    <w:p w:rsidR="00F165CF" w:rsidRPr="00F165CF" w:rsidRDefault="000F10EA" w:rsidP="00F165CF">
      <w:pPr>
        <w:spacing w:line="480" w:lineRule="auto"/>
        <w:ind w:firstLine="720"/>
        <w:jc w:val="both"/>
        <w:rPr>
          <w:rFonts w:ascii="Times New Roman" w:hAnsi="Times New Roman" w:cs="Times New Roman"/>
          <w:sz w:val="24"/>
          <w:szCs w:val="24"/>
        </w:rPr>
      </w:pPr>
      <w:r w:rsidRPr="00F165CF">
        <w:rPr>
          <w:rFonts w:ascii="Times New Roman" w:hAnsi="Times New Roman" w:cs="Times New Roman"/>
          <w:sz w:val="24"/>
          <w:szCs w:val="24"/>
        </w:rPr>
        <w:lastRenderedPageBreak/>
        <w:t xml:space="preserve">Views on </w:t>
      </w:r>
      <w:r w:rsidR="000E4E18" w:rsidRPr="00F165CF">
        <w:rPr>
          <w:rFonts w:ascii="Times New Roman" w:hAnsi="Times New Roman" w:cs="Times New Roman"/>
          <w:sz w:val="24"/>
          <w:szCs w:val="24"/>
        </w:rPr>
        <w:t>Healing Biblical verses about</w:t>
      </w:r>
      <w:r w:rsidRPr="00F165CF">
        <w:rPr>
          <w:rFonts w:ascii="Times New Roman" w:hAnsi="Times New Roman" w:cs="Times New Roman"/>
          <w:sz w:val="24"/>
          <w:szCs w:val="24"/>
        </w:rPr>
        <w:t xml:space="preserve"> Jesus’ at Belhaven and in the Secular world</w:t>
      </w:r>
    </w:p>
    <w:p w:rsidR="000F10EA" w:rsidRPr="00F165CF" w:rsidRDefault="000F10EA" w:rsidP="00F165CF">
      <w:pPr>
        <w:spacing w:line="480" w:lineRule="auto"/>
        <w:ind w:firstLine="720"/>
        <w:jc w:val="both"/>
        <w:rPr>
          <w:rFonts w:ascii="Times New Roman" w:hAnsi="Times New Roman" w:cs="Times New Roman"/>
          <w:sz w:val="24"/>
          <w:szCs w:val="24"/>
        </w:rPr>
      </w:pPr>
      <w:r w:rsidRPr="00F165CF">
        <w:rPr>
          <w:rFonts w:ascii="Times New Roman" w:hAnsi="Times New Roman" w:cs="Times New Roman"/>
          <w:sz w:val="24"/>
          <w:szCs w:val="24"/>
        </w:rPr>
        <w:t xml:space="preserve">Biblical verses have elicited different views especially among Christian founded institutions and in the secular world. </w:t>
      </w:r>
      <w:r w:rsidR="00226E0A" w:rsidRPr="00F165CF">
        <w:rPr>
          <w:rFonts w:ascii="Times New Roman" w:hAnsi="Times New Roman" w:cs="Times New Roman"/>
          <w:sz w:val="24"/>
          <w:szCs w:val="24"/>
        </w:rPr>
        <w:t xml:space="preserve">For instance, </w:t>
      </w:r>
      <w:r w:rsidRPr="00F165CF">
        <w:rPr>
          <w:rFonts w:ascii="Times New Roman" w:hAnsi="Times New Roman" w:cs="Times New Roman"/>
          <w:sz w:val="24"/>
          <w:szCs w:val="24"/>
        </w:rPr>
        <w:t>Christians attribute getting healed to God’s work while the secular wor</w:t>
      </w:r>
      <w:r w:rsidR="000E4E18" w:rsidRPr="00F165CF">
        <w:rPr>
          <w:rFonts w:ascii="Times New Roman" w:hAnsi="Times New Roman" w:cs="Times New Roman"/>
          <w:sz w:val="24"/>
          <w:szCs w:val="24"/>
        </w:rPr>
        <w:t>l</w:t>
      </w:r>
      <w:r w:rsidRPr="00F165CF">
        <w:rPr>
          <w:rFonts w:ascii="Times New Roman" w:hAnsi="Times New Roman" w:cs="Times New Roman"/>
          <w:sz w:val="24"/>
          <w:szCs w:val="24"/>
        </w:rPr>
        <w:t>d give credit to science and m</w:t>
      </w:r>
      <w:r w:rsidR="00226E0A" w:rsidRPr="00F165CF">
        <w:rPr>
          <w:rFonts w:ascii="Times New Roman" w:hAnsi="Times New Roman" w:cs="Times New Roman"/>
          <w:sz w:val="24"/>
          <w:szCs w:val="24"/>
        </w:rPr>
        <w:t>edicine when the sick get well. On that note, the book of Isaiah 53:2-5 talks of one who has been sent by His Father to this world and the world despises, rejects, subjects him to pain and e</w:t>
      </w:r>
      <w:r w:rsidR="000E4E18" w:rsidRPr="00F165CF">
        <w:rPr>
          <w:rFonts w:ascii="Times New Roman" w:hAnsi="Times New Roman" w:cs="Times New Roman"/>
          <w:sz w:val="24"/>
          <w:szCs w:val="24"/>
        </w:rPr>
        <w:t>ven crushes Him to death. But after</w:t>
      </w:r>
      <w:r w:rsidR="00226E0A" w:rsidRPr="00F165CF">
        <w:rPr>
          <w:rFonts w:ascii="Times New Roman" w:hAnsi="Times New Roman" w:cs="Times New Roman"/>
          <w:sz w:val="24"/>
          <w:szCs w:val="24"/>
        </w:rPr>
        <w:t xml:space="preserve"> that, the Gospel books of Mathew 8:14-17, Luke 10:8-9, John 5:1-9, and John</w:t>
      </w:r>
      <w:r w:rsidR="006C0372" w:rsidRPr="00F165CF">
        <w:rPr>
          <w:rFonts w:ascii="Times New Roman" w:hAnsi="Times New Roman" w:cs="Times New Roman"/>
          <w:sz w:val="24"/>
          <w:szCs w:val="24"/>
        </w:rPr>
        <w:t xml:space="preserve"> 13:13-14 talk of the healing accomplishments that Jesus did while on earth. </w:t>
      </w:r>
      <w:r w:rsidR="00616F9D" w:rsidRPr="00F165CF">
        <w:rPr>
          <w:rFonts w:ascii="Times New Roman" w:hAnsi="Times New Roman" w:cs="Times New Roman"/>
          <w:sz w:val="24"/>
          <w:szCs w:val="24"/>
        </w:rPr>
        <w:t xml:space="preserve">Taking note of the listed scriptures, this paper analyzes how the verses could be understood differently at Belhaven than at secular institutions in relation to healthcare. </w:t>
      </w:r>
    </w:p>
    <w:p w:rsidR="00616F9D" w:rsidRPr="00F165CF" w:rsidRDefault="00616F9D" w:rsidP="00F165CF">
      <w:pPr>
        <w:spacing w:line="480" w:lineRule="auto"/>
        <w:ind w:firstLine="720"/>
        <w:jc w:val="both"/>
        <w:rPr>
          <w:rFonts w:ascii="Times New Roman" w:hAnsi="Times New Roman" w:cs="Times New Roman"/>
          <w:sz w:val="24"/>
          <w:szCs w:val="24"/>
        </w:rPr>
      </w:pPr>
      <w:r w:rsidRPr="00F165CF">
        <w:rPr>
          <w:rFonts w:ascii="Times New Roman" w:hAnsi="Times New Roman" w:cs="Times New Roman"/>
          <w:sz w:val="24"/>
          <w:szCs w:val="24"/>
        </w:rPr>
        <w:t>One of the most striking t</w:t>
      </w:r>
      <w:r w:rsidR="009D62B2">
        <w:rPr>
          <w:rFonts w:ascii="Times New Roman" w:hAnsi="Times New Roman" w:cs="Times New Roman"/>
          <w:sz w:val="24"/>
          <w:szCs w:val="24"/>
        </w:rPr>
        <w:t>hings from the Isaiah the prophet according to (</w:t>
      </w:r>
      <w:r w:rsidR="00C01A4C">
        <w:rPr>
          <w:rFonts w:ascii="Times New Roman" w:hAnsi="Times New Roman" w:cs="Times New Roman"/>
          <w:sz w:val="24"/>
          <w:szCs w:val="24"/>
        </w:rPr>
        <w:t>New International Version</w:t>
      </w:r>
      <w:r w:rsidR="009D62B2">
        <w:rPr>
          <w:rFonts w:ascii="Times New Roman" w:hAnsi="Times New Roman" w:cs="Times New Roman"/>
          <w:sz w:val="24"/>
          <w:szCs w:val="24"/>
        </w:rPr>
        <w:t xml:space="preserve"> (NIV)</w:t>
      </w:r>
      <w:r w:rsidR="00C01A4C">
        <w:rPr>
          <w:rFonts w:ascii="Times New Roman" w:hAnsi="Times New Roman" w:cs="Times New Roman"/>
          <w:sz w:val="24"/>
          <w:szCs w:val="24"/>
        </w:rPr>
        <w:t xml:space="preserve">, </w:t>
      </w:r>
      <w:r w:rsidR="009D62B2">
        <w:rPr>
          <w:rFonts w:ascii="Times New Roman" w:hAnsi="Times New Roman" w:cs="Times New Roman"/>
          <w:sz w:val="24"/>
          <w:szCs w:val="24"/>
        </w:rPr>
        <w:t>Isaiah 53:2-5) is that God sent</w:t>
      </w:r>
      <w:r w:rsidRPr="00F165CF">
        <w:rPr>
          <w:rFonts w:ascii="Times New Roman" w:hAnsi="Times New Roman" w:cs="Times New Roman"/>
          <w:sz w:val="24"/>
          <w:szCs w:val="24"/>
        </w:rPr>
        <w:t xml:space="preserve"> Jesus to the world in the understanding in Belhaven and any other Christian institution. </w:t>
      </w:r>
      <w:r w:rsidR="009D62B2">
        <w:rPr>
          <w:rFonts w:ascii="Times New Roman" w:hAnsi="Times New Roman" w:cs="Times New Roman"/>
          <w:sz w:val="24"/>
          <w:szCs w:val="24"/>
        </w:rPr>
        <w:t>J</w:t>
      </w:r>
      <w:r w:rsidRPr="00F165CF">
        <w:rPr>
          <w:rFonts w:ascii="Times New Roman" w:hAnsi="Times New Roman" w:cs="Times New Roman"/>
          <w:sz w:val="24"/>
          <w:szCs w:val="24"/>
        </w:rPr>
        <w:t xml:space="preserve">ust like he did send Jesus, God can anoint anyone/someone in this world to use him to accomplish his missions (where healing is among the missions). Just like Jesus suffered under the hands of those he was sent to save, the anointed ones of God in many instances get it rough. They face rejection, pains as well as persecutions since the secular world does not believe that God’s powers can heal. </w:t>
      </w:r>
      <w:r w:rsidR="0076164B" w:rsidRPr="00F165CF">
        <w:rPr>
          <w:rFonts w:ascii="Times New Roman" w:hAnsi="Times New Roman" w:cs="Times New Roman"/>
          <w:sz w:val="24"/>
          <w:szCs w:val="24"/>
        </w:rPr>
        <w:t xml:space="preserve">The secular </w:t>
      </w:r>
      <w:r w:rsidR="000E4E18" w:rsidRPr="00F165CF">
        <w:rPr>
          <w:rFonts w:ascii="Times New Roman" w:hAnsi="Times New Roman" w:cs="Times New Roman"/>
          <w:sz w:val="24"/>
          <w:szCs w:val="24"/>
        </w:rPr>
        <w:t xml:space="preserve">world </w:t>
      </w:r>
      <w:r w:rsidR="0076164B" w:rsidRPr="00F165CF">
        <w:rPr>
          <w:rFonts w:ascii="Times New Roman" w:hAnsi="Times New Roman" w:cs="Times New Roman"/>
          <w:sz w:val="24"/>
          <w:szCs w:val="24"/>
        </w:rPr>
        <w:t xml:space="preserve">believes in laws of science and medicine to heal. When the laws are defied, they feel challenged and the only leverage they look for is to kill those who challenge them. </w:t>
      </w:r>
    </w:p>
    <w:p w:rsidR="0076164B" w:rsidRPr="00F165CF" w:rsidRDefault="0076164B" w:rsidP="00F165CF">
      <w:pPr>
        <w:spacing w:line="480" w:lineRule="auto"/>
        <w:ind w:firstLine="720"/>
        <w:jc w:val="both"/>
        <w:rPr>
          <w:rFonts w:ascii="Times New Roman" w:hAnsi="Times New Roman" w:cs="Times New Roman"/>
          <w:sz w:val="24"/>
          <w:szCs w:val="24"/>
        </w:rPr>
      </w:pPr>
      <w:r w:rsidRPr="00F165CF">
        <w:rPr>
          <w:rFonts w:ascii="Times New Roman" w:hAnsi="Times New Roman" w:cs="Times New Roman"/>
          <w:sz w:val="24"/>
          <w:szCs w:val="24"/>
        </w:rPr>
        <w:t xml:space="preserve">In Belhaven, Jesus’ healing ministry in the Gospel books of Mathew, Luke, and John is well understood while in the secular world, the ministry is very controversial and challenged. Belhaven has a good foundation and history of Jesus even before he starts to heal. Belhaven is </w:t>
      </w:r>
      <w:r w:rsidRPr="00F165CF">
        <w:rPr>
          <w:rFonts w:ascii="Times New Roman" w:hAnsi="Times New Roman" w:cs="Times New Roman"/>
          <w:sz w:val="24"/>
          <w:szCs w:val="24"/>
        </w:rPr>
        <w:lastRenderedPageBreak/>
        <w:t xml:space="preserve">furnished with the </w:t>
      </w:r>
      <w:r w:rsidR="00065D10" w:rsidRPr="00F165CF">
        <w:rPr>
          <w:rFonts w:ascii="Times New Roman" w:hAnsi="Times New Roman" w:cs="Times New Roman"/>
          <w:sz w:val="24"/>
          <w:szCs w:val="24"/>
        </w:rPr>
        <w:t>prophetic books about the birth</w:t>
      </w:r>
      <w:r w:rsidRPr="00F165CF">
        <w:rPr>
          <w:rFonts w:ascii="Times New Roman" w:hAnsi="Times New Roman" w:cs="Times New Roman"/>
          <w:sz w:val="24"/>
          <w:szCs w:val="24"/>
        </w:rPr>
        <w:t xml:space="preserve"> of Jesus from the old testament (Isaiah is one of them</w:t>
      </w:r>
      <w:r w:rsidR="009D62B2">
        <w:rPr>
          <w:rFonts w:ascii="Times New Roman" w:hAnsi="Times New Roman" w:cs="Times New Roman"/>
          <w:sz w:val="24"/>
          <w:szCs w:val="24"/>
        </w:rPr>
        <w:t xml:space="preserve"> according to (NIV, Isaiah 53</w:t>
      </w:r>
      <w:proofErr w:type="gramStart"/>
      <w:r w:rsidR="009D62B2">
        <w:rPr>
          <w:rFonts w:ascii="Times New Roman" w:hAnsi="Times New Roman" w:cs="Times New Roman"/>
          <w:sz w:val="24"/>
          <w:szCs w:val="24"/>
        </w:rPr>
        <w:t>-)</w:t>
      </w:r>
      <w:proofErr w:type="gramEnd"/>
      <w:r w:rsidR="009D62B2">
        <w:rPr>
          <w:rFonts w:ascii="Times New Roman" w:hAnsi="Times New Roman" w:cs="Times New Roman"/>
          <w:sz w:val="24"/>
          <w:szCs w:val="24"/>
        </w:rPr>
        <w:t xml:space="preserve"> </w:t>
      </w:r>
      <w:r w:rsidRPr="00F165CF">
        <w:rPr>
          <w:rFonts w:ascii="Times New Roman" w:hAnsi="Times New Roman" w:cs="Times New Roman"/>
          <w:sz w:val="24"/>
          <w:szCs w:val="24"/>
        </w:rPr>
        <w:t xml:space="preserve">). </w:t>
      </w:r>
      <w:r w:rsidR="00065D10" w:rsidRPr="00F165CF">
        <w:rPr>
          <w:rFonts w:ascii="Times New Roman" w:hAnsi="Times New Roman" w:cs="Times New Roman"/>
          <w:sz w:val="24"/>
          <w:szCs w:val="24"/>
        </w:rPr>
        <w:t xml:space="preserve">Therefore, they have Jesus’ healing mission beforehand and the healing done in the New Testament does not surprise them. </w:t>
      </w:r>
      <w:r w:rsidR="000E4E18" w:rsidRPr="00F165CF">
        <w:rPr>
          <w:rFonts w:ascii="Times New Roman" w:hAnsi="Times New Roman" w:cs="Times New Roman"/>
          <w:sz w:val="24"/>
          <w:szCs w:val="24"/>
        </w:rPr>
        <w:t xml:space="preserve">However, the secular world has knowledge of effects of the environment and human health. </w:t>
      </w:r>
    </w:p>
    <w:p w:rsidR="00065D10" w:rsidRPr="00F165CF" w:rsidRDefault="009D62B2" w:rsidP="00F165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the bible (NIV, </w:t>
      </w:r>
      <w:r w:rsidR="00065D10" w:rsidRPr="00F165CF">
        <w:rPr>
          <w:rFonts w:ascii="Times New Roman" w:hAnsi="Times New Roman" w:cs="Times New Roman"/>
          <w:sz w:val="24"/>
          <w:szCs w:val="24"/>
        </w:rPr>
        <w:t>Mathew 18:16</w:t>
      </w:r>
      <w:r>
        <w:rPr>
          <w:rFonts w:ascii="Times New Roman" w:hAnsi="Times New Roman" w:cs="Times New Roman"/>
          <w:sz w:val="24"/>
          <w:szCs w:val="24"/>
        </w:rPr>
        <w:t>)</w:t>
      </w:r>
      <w:r w:rsidR="00065D10" w:rsidRPr="00F165CF">
        <w:rPr>
          <w:rFonts w:ascii="Times New Roman" w:hAnsi="Times New Roman" w:cs="Times New Roman"/>
          <w:sz w:val="24"/>
          <w:szCs w:val="24"/>
        </w:rPr>
        <w:t xml:space="preserve"> talks of people who are demon possessed which Jesus drives </w:t>
      </w:r>
      <w:r w:rsidR="00F165CF" w:rsidRPr="00F165CF">
        <w:rPr>
          <w:rFonts w:ascii="Times New Roman" w:hAnsi="Times New Roman" w:cs="Times New Roman"/>
          <w:sz w:val="24"/>
          <w:szCs w:val="24"/>
        </w:rPr>
        <w:t xml:space="preserve">out. In Belhaven, the faithful </w:t>
      </w:r>
      <w:r w:rsidR="00065D10" w:rsidRPr="00F165CF">
        <w:rPr>
          <w:rFonts w:ascii="Times New Roman" w:hAnsi="Times New Roman" w:cs="Times New Roman"/>
          <w:sz w:val="24"/>
          <w:szCs w:val="24"/>
        </w:rPr>
        <w:t xml:space="preserve">believe that Jesus has power over the demons and that is why they have to obey him. However, in the secular world, demon possession could be attributed to some mental disorders and one could need a psychiatrist to be healed. Thus, the secular world would believe that Jesus was some sort of mental doctor who applied psychological procedure to settle disturbed minds. </w:t>
      </w:r>
    </w:p>
    <w:p w:rsidR="00065D10" w:rsidRPr="00F165CF" w:rsidRDefault="00065D10" w:rsidP="00F165CF">
      <w:pPr>
        <w:spacing w:line="480" w:lineRule="auto"/>
        <w:ind w:firstLine="720"/>
        <w:jc w:val="both"/>
        <w:rPr>
          <w:rFonts w:ascii="Times New Roman" w:hAnsi="Times New Roman" w:cs="Times New Roman"/>
          <w:sz w:val="24"/>
          <w:szCs w:val="24"/>
        </w:rPr>
      </w:pPr>
      <w:r w:rsidRPr="00F165CF">
        <w:rPr>
          <w:rFonts w:ascii="Times New Roman" w:hAnsi="Times New Roman" w:cs="Times New Roman"/>
          <w:sz w:val="24"/>
          <w:szCs w:val="24"/>
        </w:rPr>
        <w:t xml:space="preserve">From the foregoing, it is blatant that there are disparities in Belhaven </w:t>
      </w:r>
      <w:r w:rsidR="000E4E18" w:rsidRPr="00F165CF">
        <w:rPr>
          <w:rFonts w:ascii="Times New Roman" w:hAnsi="Times New Roman" w:cs="Times New Roman"/>
          <w:sz w:val="24"/>
          <w:szCs w:val="24"/>
        </w:rPr>
        <w:t xml:space="preserve">beliefs especially in the healthcare sector with the beliefs in the secular world. While those in Belhaven belief in the power to heal bestowed upon Jesus by God, the Secular world dismantles this body of thinking and trusts science in the application of medicine to heal people. </w:t>
      </w:r>
    </w:p>
    <w:p w:rsidR="00F165CF" w:rsidRDefault="00F165CF" w:rsidP="00F165CF">
      <w:pPr>
        <w:spacing w:line="480" w:lineRule="auto"/>
        <w:jc w:val="both"/>
        <w:rPr>
          <w:rFonts w:ascii="Times New Roman" w:hAnsi="Times New Roman" w:cs="Times New Roman"/>
          <w:sz w:val="24"/>
          <w:szCs w:val="24"/>
        </w:rPr>
      </w:pPr>
    </w:p>
    <w:p w:rsidR="00F165CF" w:rsidRDefault="00F165CF" w:rsidP="00F165CF">
      <w:pPr>
        <w:spacing w:line="480" w:lineRule="auto"/>
        <w:jc w:val="both"/>
        <w:rPr>
          <w:rFonts w:ascii="Times New Roman" w:hAnsi="Times New Roman" w:cs="Times New Roman"/>
          <w:sz w:val="24"/>
          <w:szCs w:val="24"/>
        </w:rPr>
      </w:pPr>
    </w:p>
    <w:p w:rsidR="00F165CF" w:rsidRDefault="00F165CF" w:rsidP="00F165CF">
      <w:pPr>
        <w:spacing w:line="480" w:lineRule="auto"/>
        <w:jc w:val="both"/>
        <w:rPr>
          <w:rFonts w:ascii="Times New Roman" w:hAnsi="Times New Roman" w:cs="Times New Roman"/>
          <w:sz w:val="24"/>
          <w:szCs w:val="24"/>
        </w:rPr>
      </w:pPr>
    </w:p>
    <w:p w:rsidR="00F165CF" w:rsidRDefault="00F165CF" w:rsidP="00F165CF">
      <w:pPr>
        <w:spacing w:line="480" w:lineRule="auto"/>
        <w:jc w:val="both"/>
        <w:rPr>
          <w:rFonts w:ascii="Times New Roman" w:hAnsi="Times New Roman" w:cs="Times New Roman"/>
          <w:sz w:val="24"/>
          <w:szCs w:val="24"/>
        </w:rPr>
      </w:pPr>
    </w:p>
    <w:p w:rsidR="00F165CF" w:rsidRDefault="00F165CF" w:rsidP="00F165CF">
      <w:pPr>
        <w:spacing w:line="480" w:lineRule="auto"/>
        <w:jc w:val="both"/>
        <w:rPr>
          <w:rFonts w:ascii="Times New Roman" w:hAnsi="Times New Roman" w:cs="Times New Roman"/>
          <w:sz w:val="24"/>
          <w:szCs w:val="24"/>
        </w:rPr>
      </w:pPr>
    </w:p>
    <w:p w:rsidR="00F165CF" w:rsidRDefault="00F165CF" w:rsidP="00F165CF">
      <w:pPr>
        <w:spacing w:line="480" w:lineRule="auto"/>
        <w:jc w:val="both"/>
        <w:rPr>
          <w:rFonts w:ascii="Times New Roman" w:hAnsi="Times New Roman" w:cs="Times New Roman"/>
          <w:sz w:val="24"/>
          <w:szCs w:val="24"/>
        </w:rPr>
      </w:pPr>
    </w:p>
    <w:p w:rsidR="00F165CF" w:rsidRDefault="00F165CF" w:rsidP="00F165CF">
      <w:pPr>
        <w:spacing w:line="480" w:lineRule="auto"/>
        <w:jc w:val="both"/>
        <w:rPr>
          <w:rFonts w:ascii="Times New Roman" w:hAnsi="Times New Roman" w:cs="Times New Roman"/>
          <w:sz w:val="24"/>
          <w:szCs w:val="24"/>
        </w:rPr>
      </w:pPr>
    </w:p>
    <w:p w:rsidR="00F165CF" w:rsidRDefault="001418BD" w:rsidP="009D62B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w:t>
      </w:r>
    </w:p>
    <w:p w:rsidR="001418BD" w:rsidRPr="001418BD" w:rsidRDefault="001418BD" w:rsidP="009D62B2">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The </w:t>
      </w:r>
      <w:r w:rsidRPr="001418BD">
        <w:rPr>
          <w:rFonts w:ascii="Times New Roman" w:hAnsi="Times New Roman" w:cs="Times New Roman"/>
          <w:i/>
          <w:sz w:val="24"/>
          <w:szCs w:val="24"/>
        </w:rPr>
        <w:t>Bible</w:t>
      </w:r>
      <w:bookmarkStart w:id="0" w:name="_GoBack"/>
      <w:bookmarkEnd w:id="0"/>
    </w:p>
    <w:sectPr w:rsidR="001418BD" w:rsidRPr="001418BD" w:rsidSect="00F165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DBD" w:rsidRDefault="00A83DBD" w:rsidP="00F165CF">
      <w:pPr>
        <w:spacing w:after="0" w:line="240" w:lineRule="auto"/>
      </w:pPr>
      <w:r>
        <w:separator/>
      </w:r>
    </w:p>
  </w:endnote>
  <w:endnote w:type="continuationSeparator" w:id="0">
    <w:p w:rsidR="00A83DBD" w:rsidRDefault="00A83DBD" w:rsidP="00F16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DBD" w:rsidRDefault="00A83DBD" w:rsidP="00F165CF">
      <w:pPr>
        <w:spacing w:after="0" w:line="240" w:lineRule="auto"/>
      </w:pPr>
      <w:r>
        <w:separator/>
      </w:r>
    </w:p>
  </w:footnote>
  <w:footnote w:type="continuationSeparator" w:id="0">
    <w:p w:rsidR="00A83DBD" w:rsidRDefault="00A83DBD" w:rsidP="00F165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0107899"/>
      <w:docPartObj>
        <w:docPartGallery w:val="Page Numbers (Top of Page)"/>
        <w:docPartUnique/>
      </w:docPartObj>
    </w:sdtPr>
    <w:sdtEndPr>
      <w:rPr>
        <w:rFonts w:asciiTheme="minorHAnsi" w:hAnsiTheme="minorHAnsi" w:cstheme="minorBidi"/>
        <w:noProof/>
        <w:sz w:val="22"/>
        <w:szCs w:val="22"/>
      </w:rPr>
    </w:sdtEndPr>
    <w:sdtContent>
      <w:p w:rsidR="00F165CF" w:rsidRDefault="00F165CF" w:rsidP="00F165CF">
        <w:pPr>
          <w:pStyle w:val="Header"/>
          <w:spacing w:line="480" w:lineRule="auto"/>
          <w:jc w:val="right"/>
        </w:pPr>
        <w:r w:rsidRPr="00F165CF">
          <w:rPr>
            <w:rFonts w:ascii="Times New Roman" w:hAnsi="Times New Roman" w:cs="Times New Roman"/>
            <w:sz w:val="24"/>
            <w:szCs w:val="24"/>
          </w:rPr>
          <w:t>JESUS’ HEALING UNDERSTANDING</w:t>
        </w:r>
        <w:r>
          <w:rPr>
            <w:rFonts w:ascii="Times New Roman" w:hAnsi="Times New Roman" w:cs="Times New Roman"/>
            <w:sz w:val="24"/>
            <w:szCs w:val="24"/>
          </w:rPr>
          <w:t xml:space="preserve">                                                                                       </w:t>
        </w:r>
        <w:r w:rsidRPr="00F165CF">
          <w:rPr>
            <w:rFonts w:ascii="Times New Roman" w:hAnsi="Times New Roman" w:cs="Times New Roman"/>
            <w:sz w:val="24"/>
            <w:szCs w:val="24"/>
          </w:rPr>
          <w:fldChar w:fldCharType="begin"/>
        </w:r>
        <w:r w:rsidRPr="00F165CF">
          <w:rPr>
            <w:rFonts w:ascii="Times New Roman" w:hAnsi="Times New Roman" w:cs="Times New Roman"/>
            <w:sz w:val="24"/>
            <w:szCs w:val="24"/>
          </w:rPr>
          <w:instrText xml:space="preserve"> PAGE   \* MERGEFORMAT </w:instrText>
        </w:r>
        <w:r w:rsidRPr="00F165CF">
          <w:rPr>
            <w:rFonts w:ascii="Times New Roman" w:hAnsi="Times New Roman" w:cs="Times New Roman"/>
            <w:sz w:val="24"/>
            <w:szCs w:val="24"/>
          </w:rPr>
          <w:fldChar w:fldCharType="separate"/>
        </w:r>
        <w:r w:rsidR="001418BD">
          <w:rPr>
            <w:rFonts w:ascii="Times New Roman" w:hAnsi="Times New Roman" w:cs="Times New Roman"/>
            <w:noProof/>
            <w:sz w:val="24"/>
            <w:szCs w:val="24"/>
          </w:rPr>
          <w:t>4</w:t>
        </w:r>
        <w:r w:rsidRPr="00F165CF">
          <w:rPr>
            <w:rFonts w:ascii="Times New Roman" w:hAnsi="Times New Roman" w:cs="Times New Roman"/>
            <w:noProof/>
            <w:sz w:val="24"/>
            <w:szCs w:val="24"/>
          </w:rPr>
          <w:fldChar w:fldCharType="end"/>
        </w:r>
      </w:p>
    </w:sdtContent>
  </w:sdt>
  <w:p w:rsidR="00F165CF" w:rsidRDefault="00F165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7120663"/>
      <w:docPartObj>
        <w:docPartGallery w:val="Page Numbers (Top of Page)"/>
        <w:docPartUnique/>
      </w:docPartObj>
    </w:sdtPr>
    <w:sdtEndPr>
      <w:rPr>
        <w:rFonts w:asciiTheme="minorHAnsi" w:hAnsiTheme="minorHAnsi" w:cstheme="minorBidi"/>
        <w:noProof/>
        <w:sz w:val="22"/>
        <w:szCs w:val="22"/>
      </w:rPr>
    </w:sdtEndPr>
    <w:sdtContent>
      <w:p w:rsidR="00F165CF" w:rsidRDefault="00F165CF">
        <w:pPr>
          <w:pStyle w:val="Header"/>
          <w:jc w:val="right"/>
        </w:pPr>
        <w:r w:rsidRPr="00F165CF">
          <w:rPr>
            <w:rFonts w:ascii="Times New Roman" w:hAnsi="Times New Roman" w:cs="Times New Roman"/>
            <w:sz w:val="24"/>
            <w:szCs w:val="24"/>
          </w:rPr>
          <w:t>Running head: JESUS’ HEALING UNDERSTANDING</w:t>
        </w:r>
        <w:r>
          <w:rPr>
            <w:rFonts w:ascii="Times New Roman" w:hAnsi="Times New Roman" w:cs="Times New Roman"/>
            <w:sz w:val="24"/>
            <w:szCs w:val="24"/>
          </w:rPr>
          <w:t xml:space="preserve">                                                              </w:t>
        </w:r>
        <w:r w:rsidRPr="00F165CF">
          <w:rPr>
            <w:rFonts w:ascii="Times New Roman" w:hAnsi="Times New Roman" w:cs="Times New Roman"/>
            <w:sz w:val="24"/>
            <w:szCs w:val="24"/>
          </w:rPr>
          <w:fldChar w:fldCharType="begin"/>
        </w:r>
        <w:r w:rsidRPr="00F165CF">
          <w:rPr>
            <w:rFonts w:ascii="Times New Roman" w:hAnsi="Times New Roman" w:cs="Times New Roman"/>
            <w:sz w:val="24"/>
            <w:szCs w:val="24"/>
          </w:rPr>
          <w:instrText xml:space="preserve"> PAGE   \* MERGEFORMAT </w:instrText>
        </w:r>
        <w:r w:rsidRPr="00F165CF">
          <w:rPr>
            <w:rFonts w:ascii="Times New Roman" w:hAnsi="Times New Roman" w:cs="Times New Roman"/>
            <w:sz w:val="24"/>
            <w:szCs w:val="24"/>
          </w:rPr>
          <w:fldChar w:fldCharType="separate"/>
        </w:r>
        <w:r w:rsidR="001418BD">
          <w:rPr>
            <w:rFonts w:ascii="Times New Roman" w:hAnsi="Times New Roman" w:cs="Times New Roman"/>
            <w:noProof/>
            <w:sz w:val="24"/>
            <w:szCs w:val="24"/>
          </w:rPr>
          <w:t>1</w:t>
        </w:r>
        <w:r w:rsidRPr="00F165CF">
          <w:rPr>
            <w:rFonts w:ascii="Times New Roman" w:hAnsi="Times New Roman" w:cs="Times New Roman"/>
            <w:noProof/>
            <w:sz w:val="24"/>
            <w:szCs w:val="24"/>
          </w:rPr>
          <w:fldChar w:fldCharType="end"/>
        </w:r>
      </w:p>
    </w:sdtContent>
  </w:sdt>
  <w:p w:rsidR="00F165CF" w:rsidRDefault="00F165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0EA"/>
    <w:rsid w:val="000263C3"/>
    <w:rsid w:val="00065D10"/>
    <w:rsid w:val="000E4E18"/>
    <w:rsid w:val="000F10EA"/>
    <w:rsid w:val="001418BD"/>
    <w:rsid w:val="00226E0A"/>
    <w:rsid w:val="00446321"/>
    <w:rsid w:val="00616F9D"/>
    <w:rsid w:val="00673408"/>
    <w:rsid w:val="006C0372"/>
    <w:rsid w:val="0076164B"/>
    <w:rsid w:val="00932E3B"/>
    <w:rsid w:val="009D62B2"/>
    <w:rsid w:val="00A83DBD"/>
    <w:rsid w:val="00C01A4C"/>
    <w:rsid w:val="00C06AA1"/>
    <w:rsid w:val="00F16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5CF"/>
  </w:style>
  <w:style w:type="paragraph" w:styleId="Footer">
    <w:name w:val="footer"/>
    <w:basedOn w:val="Normal"/>
    <w:link w:val="FooterChar"/>
    <w:uiPriority w:val="99"/>
    <w:unhideWhenUsed/>
    <w:rsid w:val="00F16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5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5CF"/>
  </w:style>
  <w:style w:type="paragraph" w:styleId="Footer">
    <w:name w:val="footer"/>
    <w:basedOn w:val="Normal"/>
    <w:link w:val="FooterChar"/>
    <w:uiPriority w:val="99"/>
    <w:unhideWhenUsed/>
    <w:rsid w:val="00F16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Ongechi</dc:creator>
  <cp:lastModifiedBy>VINNY</cp:lastModifiedBy>
  <cp:revision>2</cp:revision>
  <dcterms:created xsi:type="dcterms:W3CDTF">2020-09-02T12:31:00Z</dcterms:created>
  <dcterms:modified xsi:type="dcterms:W3CDTF">2020-09-02T12:31:00Z</dcterms:modified>
</cp:coreProperties>
</file>